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44" w:rsidRPr="00A17444" w:rsidRDefault="00A17444" w:rsidP="00A17444">
      <w:pPr>
        <w:pStyle w:val="a5"/>
        <w:rPr>
          <w:sz w:val="24"/>
        </w:rPr>
      </w:pPr>
      <w:r w:rsidRPr="00A17444">
        <w:rPr>
          <w:sz w:val="24"/>
        </w:rPr>
        <w:t>Администрация Рыбинского района Красноярского края</w:t>
      </w:r>
    </w:p>
    <w:p w:rsidR="00A17444" w:rsidRPr="00A17444" w:rsidRDefault="00A17444" w:rsidP="00A17444">
      <w:pPr>
        <w:jc w:val="center"/>
        <w:rPr>
          <w:rFonts w:ascii="Times New Roman" w:hAnsi="Times New Roman" w:cs="Times New Roman"/>
          <w:sz w:val="28"/>
        </w:rPr>
      </w:pPr>
      <w:r w:rsidRPr="00A17444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A17444" w:rsidRPr="00A17444" w:rsidRDefault="00A17444" w:rsidP="00A17444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17444">
        <w:rPr>
          <w:rFonts w:ascii="Times New Roman" w:hAnsi="Times New Roman"/>
          <w:b/>
          <w:sz w:val="24"/>
          <w:szCs w:val="24"/>
          <w:lang w:val="ru-RU"/>
        </w:rPr>
        <w:t>«Большеключинская основная общеобразовательная школа № 4»</w:t>
      </w:r>
    </w:p>
    <w:p w:rsidR="00A17444" w:rsidRPr="00A17444" w:rsidRDefault="00A17444" w:rsidP="00A17444">
      <w:pPr>
        <w:rPr>
          <w:rFonts w:ascii="Times New Roman" w:hAnsi="Times New Roman" w:cs="Times New Roman"/>
          <w:sz w:val="24"/>
        </w:rPr>
      </w:pPr>
      <w:r w:rsidRPr="00A17444">
        <w:rPr>
          <w:rFonts w:ascii="Times New Roman" w:hAnsi="Times New Roman" w:cs="Times New Roman"/>
          <w:sz w:val="24"/>
        </w:rPr>
        <w:t>663960 Красноярский край, Рыбинский  район,  с. Большие Ключи, ул. Красновых, д. 77/1</w:t>
      </w:r>
      <w:proofErr w:type="gramStart"/>
      <w:r w:rsidRPr="00A17444">
        <w:rPr>
          <w:rFonts w:ascii="Times New Roman" w:hAnsi="Times New Roman" w:cs="Times New Roman"/>
          <w:sz w:val="24"/>
        </w:rPr>
        <w:t xml:space="preserve"> ;</w:t>
      </w:r>
      <w:proofErr w:type="gramEnd"/>
      <w:r w:rsidRPr="00A17444">
        <w:rPr>
          <w:rFonts w:ascii="Times New Roman" w:hAnsi="Times New Roman" w:cs="Times New Roman"/>
          <w:sz w:val="24"/>
        </w:rPr>
        <w:t xml:space="preserve"> </w:t>
      </w:r>
    </w:p>
    <w:p w:rsidR="00A17444" w:rsidRPr="00A17444" w:rsidRDefault="00A17444" w:rsidP="00A17444">
      <w:pPr>
        <w:rPr>
          <w:rFonts w:ascii="Times New Roman" w:hAnsi="Times New Roman" w:cs="Times New Roman"/>
          <w:sz w:val="24"/>
        </w:rPr>
      </w:pPr>
      <w:r w:rsidRPr="00A17444">
        <w:rPr>
          <w:rFonts w:ascii="Times New Roman" w:hAnsi="Times New Roman" w:cs="Times New Roman"/>
          <w:sz w:val="24"/>
        </w:rPr>
        <w:t xml:space="preserve"> </w:t>
      </w:r>
      <w:r w:rsidRPr="00A17444">
        <w:rPr>
          <w:rFonts w:ascii="Times New Roman" w:hAnsi="Times New Roman" w:cs="Times New Roman"/>
          <w:sz w:val="24"/>
        </w:rPr>
        <w:sym w:font="Wingdings" w:char="F028"/>
      </w:r>
      <w:r w:rsidRPr="00A17444">
        <w:rPr>
          <w:rFonts w:ascii="Times New Roman" w:hAnsi="Times New Roman" w:cs="Times New Roman"/>
          <w:sz w:val="24"/>
        </w:rPr>
        <w:t xml:space="preserve"> 8-391-65-68-2-25</w:t>
      </w:r>
    </w:p>
    <w:p w:rsidR="00A17444" w:rsidRPr="00A17444" w:rsidRDefault="00A17444" w:rsidP="00A17444">
      <w:pPr>
        <w:rPr>
          <w:rFonts w:ascii="Times New Roman" w:hAnsi="Times New Roman" w:cs="Times New Roman"/>
          <w:lang w:val="en-US"/>
        </w:rPr>
      </w:pPr>
      <w:r w:rsidRPr="00A17444">
        <w:rPr>
          <w:rFonts w:ascii="Times New Roman" w:hAnsi="Times New Roman" w:cs="Times New Roman"/>
          <w:sz w:val="24"/>
          <w:lang w:val="en-US"/>
        </w:rPr>
        <w:t>E</w:t>
      </w:r>
      <w:r w:rsidRPr="00A17444">
        <w:rPr>
          <w:rFonts w:ascii="Times New Roman" w:hAnsi="Times New Roman" w:cs="Times New Roman"/>
          <w:sz w:val="24"/>
        </w:rPr>
        <w:t>–</w:t>
      </w:r>
      <w:r w:rsidRPr="00A17444">
        <w:rPr>
          <w:rFonts w:ascii="Times New Roman" w:hAnsi="Times New Roman" w:cs="Times New Roman"/>
          <w:sz w:val="24"/>
          <w:lang w:val="en-US"/>
        </w:rPr>
        <w:t>mall</w:t>
      </w:r>
      <w:r w:rsidRPr="00A17444">
        <w:rPr>
          <w:rFonts w:ascii="Times New Roman" w:hAnsi="Times New Roman" w:cs="Times New Roman"/>
          <w:sz w:val="24"/>
        </w:rPr>
        <w:t xml:space="preserve">:  </w:t>
      </w:r>
      <w:r w:rsidRPr="00A17444">
        <w:rPr>
          <w:rFonts w:ascii="Times New Roman" w:hAnsi="Times New Roman" w:cs="Times New Roman"/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A17444" w:rsidRPr="00A17444" w:rsidTr="000476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A17444" w:rsidRPr="00A17444" w:rsidRDefault="00A17444" w:rsidP="00047629">
            <w:pPr>
              <w:rPr>
                <w:rFonts w:ascii="Times New Roman" w:hAnsi="Times New Roman" w:cs="Times New Roman"/>
                <w:b/>
                <w:sz w:val="6"/>
              </w:rPr>
            </w:pPr>
            <w:r w:rsidRPr="00A17444"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A17444" w:rsidRPr="00A17444" w:rsidRDefault="00A17444" w:rsidP="00A17444">
      <w:pPr>
        <w:rPr>
          <w:rFonts w:ascii="Times New Roman" w:hAnsi="Times New Roman" w:cs="Times New Roman"/>
        </w:rPr>
      </w:pPr>
    </w:p>
    <w:p w:rsidR="00A17444" w:rsidRPr="00A17444" w:rsidRDefault="00A17444" w:rsidP="00A17444">
      <w:pPr>
        <w:ind w:left="-284"/>
        <w:rPr>
          <w:rFonts w:ascii="Times New Roman" w:hAnsi="Times New Roman" w:cs="Times New Roman"/>
          <w:sz w:val="24"/>
          <w:szCs w:val="24"/>
        </w:rPr>
      </w:pPr>
      <w:r w:rsidRPr="00A17444">
        <w:rPr>
          <w:rFonts w:ascii="Times New Roman" w:hAnsi="Times New Roman" w:cs="Times New Roman"/>
          <w:sz w:val="24"/>
          <w:szCs w:val="24"/>
        </w:rPr>
        <w:t xml:space="preserve">    Согласовано и </w:t>
      </w:r>
      <w:proofErr w:type="gramStart"/>
      <w:r w:rsidRPr="00A17444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A17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 директором</w:t>
      </w:r>
    </w:p>
    <w:p w:rsidR="00A17444" w:rsidRPr="00A17444" w:rsidRDefault="00A17444" w:rsidP="00A17444">
      <w:pPr>
        <w:rPr>
          <w:rFonts w:ascii="Times New Roman" w:hAnsi="Times New Roman" w:cs="Times New Roman"/>
          <w:sz w:val="24"/>
          <w:szCs w:val="24"/>
        </w:rPr>
      </w:pPr>
      <w:r w:rsidRPr="00A174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17444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A17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школы ______________</w:t>
      </w:r>
    </w:p>
    <w:p w:rsidR="00A17444" w:rsidRPr="00A17444" w:rsidRDefault="00A17444" w:rsidP="00A174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7444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A17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/И.Г. Дресвянской/</w:t>
      </w:r>
    </w:p>
    <w:p w:rsidR="00A17444" w:rsidRPr="00A17444" w:rsidRDefault="00A17444" w:rsidP="00A17444">
      <w:pPr>
        <w:rPr>
          <w:rFonts w:ascii="Times New Roman" w:hAnsi="Times New Roman" w:cs="Times New Roman"/>
          <w:sz w:val="24"/>
          <w:szCs w:val="24"/>
        </w:rPr>
      </w:pPr>
      <w:r w:rsidRPr="00A17444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A17444" w:rsidRPr="00A17444" w:rsidRDefault="00A17444" w:rsidP="00A17444">
      <w:pPr>
        <w:rPr>
          <w:rFonts w:ascii="Times New Roman" w:hAnsi="Times New Roman" w:cs="Times New Roman"/>
          <w:sz w:val="24"/>
          <w:szCs w:val="24"/>
        </w:rPr>
      </w:pPr>
      <w:r w:rsidRPr="00A17444">
        <w:rPr>
          <w:rFonts w:ascii="Times New Roman" w:hAnsi="Times New Roman" w:cs="Times New Roman"/>
          <w:sz w:val="24"/>
          <w:szCs w:val="24"/>
        </w:rPr>
        <w:t>«____» ______________ 2010 г.                                                                   МП</w:t>
      </w:r>
    </w:p>
    <w:p w:rsidR="00A17444" w:rsidRDefault="00A17444" w:rsidP="00A17444"/>
    <w:p w:rsidR="00B5795C" w:rsidRDefault="00B5795C" w:rsidP="00B5795C">
      <w:pPr>
        <w:rPr>
          <w:rStyle w:val="a4"/>
          <w:b w:val="0"/>
          <w:sz w:val="28"/>
          <w:szCs w:val="28"/>
        </w:rPr>
      </w:pPr>
    </w:p>
    <w:p w:rsidR="00B5795C" w:rsidRDefault="00B5795C" w:rsidP="00B5795C">
      <w:pPr>
        <w:jc w:val="center"/>
        <w:rPr>
          <w:rStyle w:val="a4"/>
          <w:b w:val="0"/>
          <w:sz w:val="28"/>
          <w:szCs w:val="28"/>
        </w:rPr>
      </w:pPr>
    </w:p>
    <w:p w:rsidR="00B5795C" w:rsidRPr="00A17444" w:rsidRDefault="00B5795C" w:rsidP="00B5795C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A17444">
        <w:rPr>
          <w:rStyle w:val="a4"/>
          <w:rFonts w:ascii="Times New Roman" w:hAnsi="Times New Roman" w:cs="Times New Roman"/>
          <w:sz w:val="32"/>
          <w:szCs w:val="32"/>
        </w:rPr>
        <w:t>ПОЛОЖЕНИЕ</w:t>
      </w:r>
    </w:p>
    <w:p w:rsidR="00B5795C" w:rsidRPr="00A17444" w:rsidRDefault="00B5795C" w:rsidP="00B5795C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A17444">
        <w:rPr>
          <w:rStyle w:val="a4"/>
          <w:rFonts w:ascii="Times New Roman" w:hAnsi="Times New Roman" w:cs="Times New Roman"/>
          <w:sz w:val="32"/>
          <w:szCs w:val="32"/>
        </w:rPr>
        <w:t>о конкурсе «Лучшая семья года».</w:t>
      </w:r>
    </w:p>
    <w:p w:rsidR="00B5795C" w:rsidRDefault="00B5795C" w:rsidP="00B5795C">
      <w:pPr>
        <w:jc w:val="center"/>
        <w:rPr>
          <w:rStyle w:val="a4"/>
          <w:sz w:val="28"/>
          <w:szCs w:val="28"/>
        </w:rPr>
      </w:pPr>
    </w:p>
    <w:p w:rsidR="00B5795C" w:rsidRDefault="00B5795C" w:rsidP="00B5795C">
      <w:pPr>
        <w:jc w:val="center"/>
        <w:rPr>
          <w:rStyle w:val="a4"/>
          <w:sz w:val="28"/>
          <w:szCs w:val="28"/>
        </w:rPr>
      </w:pPr>
    </w:p>
    <w:p w:rsidR="00B5795C" w:rsidRPr="00A17444" w:rsidRDefault="00B5795C" w:rsidP="00B5795C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</w:rPr>
        <w:t>Общие положения.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Конкурс «Лучшая семья года» организуется и проводится Советом школы. Конкурс направлен на повышение педагогической культуры родителей, раскрытие их творческого потенциала, совершенствование и распространение лучшего опыта семейного воспитания. 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</w:rPr>
        <w:t>Цели конкурса.</w:t>
      </w:r>
    </w:p>
    <w:p w:rsidR="00B5795C" w:rsidRPr="00A17444" w:rsidRDefault="00B5795C" w:rsidP="00B5795C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Поддерживать в общественном сознании традиционную ценность брака, семьи, </w:t>
      </w:r>
    </w:p>
    <w:p w:rsidR="00B5795C" w:rsidRPr="00A17444" w:rsidRDefault="00B5795C" w:rsidP="00B5795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Престижа материнства и отцовства.</w:t>
      </w:r>
    </w:p>
    <w:p w:rsidR="00B5795C" w:rsidRPr="00A17444" w:rsidRDefault="00B5795C" w:rsidP="00B5795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</w:rPr>
        <w:lastRenderedPageBreak/>
        <w:t>Участники конкурса.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Выдвижение семей для участия в конкурсе производится классными руководителями и классным родительским комитетом по согласованию с общешкольным родительским комитетом и администрацией школы. От каждого класса для участия в конкурсе выдвигается одна семья. Согласие семьи на участие в конкурсе обязательно.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</w:rPr>
        <w:t>Сроки проведения.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Устанавливаются следующие сроки проведения конкурса: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подготовительный этап:___________________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финальный этап: ________________________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A17444">
        <w:rPr>
          <w:rStyle w:val="a4"/>
          <w:rFonts w:ascii="Times New Roman" w:hAnsi="Times New Roman" w:cs="Times New Roman"/>
          <w:sz w:val="28"/>
          <w:szCs w:val="28"/>
          <w:lang w:val="en-US"/>
        </w:rPr>
        <w:t>V</w:t>
      </w:r>
      <w:r w:rsidRPr="00A17444">
        <w:rPr>
          <w:rStyle w:val="a4"/>
          <w:rFonts w:ascii="Times New Roman" w:hAnsi="Times New Roman" w:cs="Times New Roman"/>
          <w:sz w:val="28"/>
          <w:szCs w:val="28"/>
        </w:rPr>
        <w:t>. Оргкомитет конкурса.</w:t>
      </w:r>
      <w:proofErr w:type="gramEnd"/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5.1. Для организации и проведения конкурса решением Совета школы создаётся оргкомитет, который состоит из председателя, заместителя председателя, секретаря и членов комитета.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Функции оргкомитета: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принимает от классных руководителей и классных родительских комитетов характеристику семьи и описание опыта семейного воспитания;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организует экспертизу представленных материалов;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обеспечивает популяризацию лучшего опыта семейного воспитания в средствах массовой информации;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рассматривает и утверждает программу, сценарий и даты проведения этапов конкурса;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определяет критерии оценки;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привлекает спонсоров и благотворителей для проведения конкурса, награждения его победителя и лауреатов.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5.2. Решение оргкомитета считается принятым, если за него проголосовало более половины списочного состава оргкомитета. Решение оргкомитета оформляется протоколом.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  <w:lang w:val="en-US"/>
        </w:rPr>
        <w:t>VI</w:t>
      </w:r>
      <w:r w:rsidRPr="00A17444">
        <w:rPr>
          <w:rStyle w:val="a4"/>
          <w:rFonts w:ascii="Times New Roman" w:hAnsi="Times New Roman" w:cs="Times New Roman"/>
          <w:sz w:val="28"/>
          <w:szCs w:val="28"/>
        </w:rPr>
        <w:t>. Содержание конкурса.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Проведение конкурса предполагает анализ и оценку: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вклада семьи в воспитание и обучение детей, используемых при этом средств и методов;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условий проживания детей в семье;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 достижений детей, их воспитанности и развития.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  <w:lang w:val="en-US"/>
        </w:rPr>
        <w:t>VII</w:t>
      </w:r>
      <w:r w:rsidRPr="00A17444">
        <w:rPr>
          <w:rStyle w:val="a4"/>
          <w:rFonts w:ascii="Times New Roman" w:hAnsi="Times New Roman" w:cs="Times New Roman"/>
          <w:sz w:val="28"/>
          <w:szCs w:val="28"/>
        </w:rPr>
        <w:t>. Финал конкурса.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Финал проводится в форме праздника и включает в себя: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-представление семьи классным руководителем и классным родительским комитетом;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творческую</w:t>
      </w:r>
      <w:proofErr w:type="gramEnd"/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самопрезентацию семьи;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-анализ педагогических ситуаций;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-участие в различных конкурсах;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-дискуссии по проблемам воспитания детей.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  <w:lang w:val="en-US"/>
        </w:rPr>
        <w:t>VIII</w:t>
      </w:r>
      <w:r w:rsidRPr="00A17444">
        <w:rPr>
          <w:rStyle w:val="a4"/>
          <w:rFonts w:ascii="Times New Roman" w:hAnsi="Times New Roman" w:cs="Times New Roman"/>
          <w:sz w:val="28"/>
          <w:szCs w:val="28"/>
        </w:rPr>
        <w:t>. Состав жюри.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7.1. Для определения победителя и лауреатов конкурса решением Совета школы создаётся жюри. Членами жюри могут быть педагоги школы, родители, представители общественности.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7.2. Решение жюри принимается большинством голосов и оформляется протоколом. В ходе подведения итогов учитываются результаты опроса общественного мнения.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  <w:lang w:val="en-US"/>
        </w:rPr>
        <w:lastRenderedPageBreak/>
        <w:t>IX</w:t>
      </w:r>
      <w:r w:rsidRPr="00A17444">
        <w:rPr>
          <w:rStyle w:val="a4"/>
          <w:rFonts w:ascii="Times New Roman" w:hAnsi="Times New Roman" w:cs="Times New Roman"/>
          <w:sz w:val="28"/>
          <w:szCs w:val="28"/>
        </w:rPr>
        <w:t>. Награждение участников конкурса.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b w:val="0"/>
          <w:sz w:val="28"/>
          <w:szCs w:val="28"/>
        </w:rPr>
        <w:t>Победитель и лауреаты конкурса награждаются почётными дипломами и ценными подарками.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1744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5795C" w:rsidRPr="00A17444" w:rsidRDefault="00B5795C" w:rsidP="00B5795C">
      <w:pPr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5795C" w:rsidRPr="00A17444" w:rsidRDefault="00B5795C" w:rsidP="00B5795C">
      <w:pPr>
        <w:rPr>
          <w:rFonts w:ascii="Times New Roman" w:hAnsi="Times New Roman" w:cs="Times New Roman"/>
          <w:sz w:val="28"/>
          <w:szCs w:val="28"/>
        </w:rPr>
      </w:pPr>
    </w:p>
    <w:p w:rsidR="00867645" w:rsidRPr="00A17444" w:rsidRDefault="00867645">
      <w:pPr>
        <w:rPr>
          <w:rFonts w:ascii="Times New Roman" w:hAnsi="Times New Roman" w:cs="Times New Roman"/>
          <w:sz w:val="28"/>
          <w:szCs w:val="28"/>
        </w:rPr>
      </w:pPr>
    </w:p>
    <w:sectPr w:rsidR="00867645" w:rsidRPr="00A17444" w:rsidSect="005F4F90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16B2"/>
    <w:multiLevelType w:val="hybridMultilevel"/>
    <w:tmpl w:val="367CBF1A"/>
    <w:lvl w:ilvl="0" w:tplc="4C4EAF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795C"/>
    <w:rsid w:val="000574CE"/>
    <w:rsid w:val="00867645"/>
    <w:rsid w:val="00A17444"/>
    <w:rsid w:val="00B5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E"/>
  </w:style>
  <w:style w:type="paragraph" w:styleId="1">
    <w:name w:val="heading 1"/>
    <w:basedOn w:val="a"/>
    <w:next w:val="a0"/>
    <w:link w:val="10"/>
    <w:qFormat/>
    <w:rsid w:val="00A17444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B5795C"/>
    <w:rPr>
      <w:b/>
      <w:bCs/>
    </w:rPr>
  </w:style>
  <w:style w:type="character" w:customStyle="1" w:styleId="10">
    <w:name w:val="Заголовок 1 Знак"/>
    <w:basedOn w:val="a1"/>
    <w:link w:val="1"/>
    <w:rsid w:val="00A17444"/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paragraph" w:styleId="a5">
    <w:name w:val="Title"/>
    <w:basedOn w:val="a"/>
    <w:link w:val="a6"/>
    <w:qFormat/>
    <w:rsid w:val="00A174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1"/>
    <w:link w:val="a5"/>
    <w:rsid w:val="00A17444"/>
    <w:rPr>
      <w:rFonts w:ascii="Times New Roman" w:eastAsia="Times New Roman" w:hAnsi="Times New Roman" w:cs="Times New Roman"/>
      <w:sz w:val="28"/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A1744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17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2010-09-09T03:37:00Z</dcterms:created>
  <dcterms:modified xsi:type="dcterms:W3CDTF">2010-09-09T04:31:00Z</dcterms:modified>
</cp:coreProperties>
</file>